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D6A9" w14:textId="6BAE78EA" w:rsidR="00C271E3" w:rsidRDefault="00C271E3" w:rsidP="00E257E2">
      <w:pPr>
        <w:jc w:val="center"/>
        <w:rPr>
          <w:b/>
          <w:bCs/>
          <w:sz w:val="44"/>
          <w:szCs w:val="44"/>
        </w:rPr>
      </w:pPr>
      <w:r w:rsidRPr="00C271E3">
        <w:rPr>
          <w:b/>
          <w:bCs/>
          <w:sz w:val="44"/>
          <w:szCs w:val="44"/>
        </w:rPr>
        <w:t>Fraternity Sports Facebook Member Draw Terms &amp; Conditions</w:t>
      </w:r>
    </w:p>
    <w:p w14:paraId="01128974" w14:textId="77777777" w:rsidR="00E257E2" w:rsidRPr="00C271E3" w:rsidRDefault="00E257E2" w:rsidP="00E257E2">
      <w:pPr>
        <w:jc w:val="center"/>
        <w:rPr>
          <w:b/>
          <w:bCs/>
          <w:sz w:val="44"/>
          <w:szCs w:val="44"/>
        </w:rPr>
      </w:pPr>
    </w:p>
    <w:p w14:paraId="6C892275" w14:textId="77777777" w:rsidR="00E257E2" w:rsidRPr="00E257E2" w:rsidRDefault="00E257E2" w:rsidP="00E257E2">
      <w:pPr>
        <w:numPr>
          <w:ilvl w:val="0"/>
          <w:numId w:val="1"/>
        </w:numPr>
      </w:pPr>
      <w:r w:rsidRPr="00E257E2">
        <w:t>Fraternity Sports Facebook Member Draw – Terms &amp; Conditions</w:t>
      </w:r>
    </w:p>
    <w:p w14:paraId="63FBDAC3" w14:textId="77777777" w:rsidR="00E257E2" w:rsidRPr="00E257E2" w:rsidRDefault="00E257E2" w:rsidP="00E257E2">
      <w:pPr>
        <w:numPr>
          <w:ilvl w:val="0"/>
          <w:numId w:val="1"/>
        </w:numPr>
      </w:pPr>
      <w:r w:rsidRPr="00E257E2">
        <w:t>The promotion runs from Wednesday 4 March to Wednesday 27 May.</w:t>
      </w:r>
    </w:p>
    <w:p w14:paraId="50045935" w14:textId="77777777" w:rsidR="00E257E2" w:rsidRPr="00E257E2" w:rsidRDefault="00E257E2" w:rsidP="00E257E2">
      <w:pPr>
        <w:numPr>
          <w:ilvl w:val="0"/>
          <w:numId w:val="1"/>
        </w:numPr>
      </w:pPr>
      <w:r w:rsidRPr="00E257E2">
        <w:t>One member number will be randomly drawn every Wednesday at 11:00am via a live draw on the Fraternity Sports Facebook page.</w:t>
      </w:r>
    </w:p>
    <w:p w14:paraId="51DF3572" w14:textId="77777777" w:rsidR="00E257E2" w:rsidRPr="00E257E2" w:rsidRDefault="00E257E2" w:rsidP="00E257E2">
      <w:pPr>
        <w:numPr>
          <w:ilvl w:val="0"/>
          <w:numId w:val="1"/>
        </w:numPr>
      </w:pPr>
      <w:r w:rsidRPr="00E257E2">
        <w:t>The promotion is open to current financial members of The Fraternity Club aged 18 years and over.</w:t>
      </w:r>
    </w:p>
    <w:p w14:paraId="7B124588" w14:textId="77777777" w:rsidR="00E257E2" w:rsidRPr="00E257E2" w:rsidRDefault="00E257E2" w:rsidP="00E257E2">
      <w:pPr>
        <w:numPr>
          <w:ilvl w:val="0"/>
          <w:numId w:val="1"/>
        </w:numPr>
      </w:pPr>
      <w:r w:rsidRPr="00E257E2">
        <w:t>Self-excluded members and pending memberships are not eligible to participate in the draw.</w:t>
      </w:r>
    </w:p>
    <w:p w14:paraId="07025A8F" w14:textId="77777777" w:rsidR="00E257E2" w:rsidRPr="00E257E2" w:rsidRDefault="00E257E2" w:rsidP="00E257E2">
      <w:pPr>
        <w:numPr>
          <w:ilvl w:val="0"/>
          <w:numId w:val="1"/>
        </w:numPr>
      </w:pPr>
      <w:r w:rsidRPr="00E257E2">
        <w:t>To be eligible to win the prize, members must be following the Fraternity Sports Facebook page at the time of the draw. This will be checked at the time of the draw. Following the page after the draw will not affect the result or reinstate eligibility.</w:t>
      </w:r>
    </w:p>
    <w:p w14:paraId="0058E603" w14:textId="77777777" w:rsidR="00E257E2" w:rsidRPr="00E257E2" w:rsidRDefault="00E257E2" w:rsidP="00E257E2">
      <w:pPr>
        <w:numPr>
          <w:ilvl w:val="0"/>
          <w:numId w:val="1"/>
        </w:numPr>
      </w:pPr>
      <w:r w:rsidRPr="00E257E2">
        <w:t>Only the member number will be displayed during the draw.</w:t>
      </w:r>
    </w:p>
    <w:p w14:paraId="6D7CAE32" w14:textId="77777777" w:rsidR="00E257E2" w:rsidRPr="00E257E2" w:rsidRDefault="00E257E2" w:rsidP="00E257E2">
      <w:pPr>
        <w:numPr>
          <w:ilvl w:val="0"/>
          <w:numId w:val="1"/>
        </w:numPr>
      </w:pPr>
      <w:r w:rsidRPr="00E257E2">
        <w:t>Members are responsible for checking their own membership card to see if their member number has been drawn.</w:t>
      </w:r>
    </w:p>
    <w:p w14:paraId="63339B57" w14:textId="77777777" w:rsidR="00E257E2" w:rsidRPr="00E257E2" w:rsidRDefault="00E257E2" w:rsidP="00E257E2">
      <w:pPr>
        <w:numPr>
          <w:ilvl w:val="0"/>
          <w:numId w:val="1"/>
        </w:numPr>
      </w:pPr>
      <w:r w:rsidRPr="00E257E2">
        <w:t>The prize starts at $50 and jackpots each week if not claimed.</w:t>
      </w:r>
    </w:p>
    <w:p w14:paraId="4DDB457A" w14:textId="77777777" w:rsidR="00E257E2" w:rsidRPr="00E257E2" w:rsidRDefault="00E257E2" w:rsidP="00E257E2">
      <w:pPr>
        <w:numPr>
          <w:ilvl w:val="0"/>
          <w:numId w:val="1"/>
        </w:numPr>
      </w:pPr>
      <w:r w:rsidRPr="00E257E2">
        <w:t xml:space="preserve">If the drawn member is not following the Fraternity Sports Facebook page at the time of the draw, they will forfeit the </w:t>
      </w:r>
      <w:proofErr w:type="gramStart"/>
      <w:r w:rsidRPr="00E257E2">
        <w:t>prize</w:t>
      </w:r>
      <w:proofErr w:type="gramEnd"/>
      <w:r w:rsidRPr="00E257E2">
        <w:t xml:space="preserve"> and the amount will jackpot to the following week’s draw.</w:t>
      </w:r>
    </w:p>
    <w:p w14:paraId="7005303C" w14:textId="77777777" w:rsidR="00E257E2" w:rsidRPr="00E257E2" w:rsidRDefault="00E257E2" w:rsidP="00E257E2">
      <w:pPr>
        <w:numPr>
          <w:ilvl w:val="0"/>
          <w:numId w:val="1"/>
        </w:numPr>
      </w:pPr>
      <w:r w:rsidRPr="00E257E2">
        <w:t>The member number will still be announced and advertised regardless of whether the member is following the page or not.</w:t>
      </w:r>
    </w:p>
    <w:p w14:paraId="1218629D" w14:textId="77777777" w:rsidR="00E257E2" w:rsidRPr="00E257E2" w:rsidRDefault="00E257E2" w:rsidP="00E257E2">
      <w:pPr>
        <w:numPr>
          <w:ilvl w:val="0"/>
          <w:numId w:val="1"/>
        </w:numPr>
      </w:pPr>
      <w:r w:rsidRPr="00E257E2">
        <w:t>The winning member must present in person at Fraternity Sports within 24 hours of the draw to claim the prize.</w:t>
      </w:r>
    </w:p>
    <w:p w14:paraId="4C8BDB67" w14:textId="77777777" w:rsidR="00E257E2" w:rsidRPr="00E257E2" w:rsidRDefault="00E257E2" w:rsidP="00E257E2">
      <w:pPr>
        <w:numPr>
          <w:ilvl w:val="0"/>
          <w:numId w:val="1"/>
        </w:numPr>
      </w:pPr>
      <w:r w:rsidRPr="00E257E2">
        <w:t>The winner must present a valid Frat Rewards Member Card (digital card accepted) when claiming the prize. Additional identification may be required at the discretion of management.</w:t>
      </w:r>
    </w:p>
    <w:p w14:paraId="2C6CEB5D" w14:textId="77777777" w:rsidR="00E257E2" w:rsidRPr="00E257E2" w:rsidRDefault="00E257E2" w:rsidP="00E257E2">
      <w:pPr>
        <w:numPr>
          <w:ilvl w:val="0"/>
          <w:numId w:val="1"/>
        </w:numPr>
      </w:pPr>
      <w:r w:rsidRPr="00E257E2">
        <w:t>If the prize is not claimed within 24 hours, the prize will jackpot and be added to the following week’s draw.</w:t>
      </w:r>
    </w:p>
    <w:p w14:paraId="698E2CAB" w14:textId="77777777" w:rsidR="00E257E2" w:rsidRPr="00E257E2" w:rsidRDefault="00E257E2" w:rsidP="00E257E2">
      <w:pPr>
        <w:numPr>
          <w:ilvl w:val="0"/>
          <w:numId w:val="1"/>
        </w:numPr>
      </w:pPr>
      <w:r w:rsidRPr="00E257E2">
        <w:t>Prizes must be claimed by the member whose number was drawn and are not transferable.</w:t>
      </w:r>
    </w:p>
    <w:p w14:paraId="0E548CD1" w14:textId="77777777" w:rsidR="00E257E2" w:rsidRPr="00E257E2" w:rsidRDefault="00E257E2" w:rsidP="00E257E2">
      <w:pPr>
        <w:numPr>
          <w:ilvl w:val="0"/>
          <w:numId w:val="1"/>
        </w:numPr>
      </w:pPr>
      <w:r w:rsidRPr="00E257E2">
        <w:t>Management reserves the right to use manager’s discretion in all matters relating to the promotion. The manager’s decision is final.</w:t>
      </w:r>
    </w:p>
    <w:p w14:paraId="5CAAE898" w14:textId="77777777" w:rsidR="00E257E2" w:rsidRPr="00E257E2" w:rsidRDefault="00E257E2" w:rsidP="00E257E2">
      <w:pPr>
        <w:numPr>
          <w:ilvl w:val="0"/>
          <w:numId w:val="1"/>
        </w:numPr>
      </w:pPr>
      <w:r w:rsidRPr="00E257E2">
        <w:lastRenderedPageBreak/>
        <w:t>Management reserves the right to verify membership eligibility and amend, suspend or cancel the promotion if required.</w:t>
      </w:r>
    </w:p>
    <w:p w14:paraId="23A9F1AD" w14:textId="77777777" w:rsidR="00E257E2" w:rsidRPr="00E257E2" w:rsidRDefault="00E257E2" w:rsidP="00E257E2">
      <w:pPr>
        <w:numPr>
          <w:ilvl w:val="0"/>
          <w:numId w:val="1"/>
        </w:numPr>
      </w:pPr>
      <w:r w:rsidRPr="00E257E2">
        <w:t>Winner publication: By entering, entrants consent to the Promoter publishing the winning membership number on the Promoter’s official social media pages and/or website for the purposes of announcing the winner and administering the promotion.</w:t>
      </w:r>
    </w:p>
    <w:p w14:paraId="672321CC" w14:textId="10DF95F9" w:rsidR="007418C6" w:rsidRPr="00C271E3" w:rsidRDefault="007418C6" w:rsidP="00E257E2">
      <w:pPr>
        <w:ind w:left="720"/>
      </w:pPr>
    </w:p>
    <w:sectPr w:rsidR="007418C6" w:rsidRPr="00C271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16FB" w14:textId="77777777" w:rsidR="00881AFB" w:rsidRDefault="00881AFB" w:rsidP="00C271E3">
      <w:pPr>
        <w:spacing w:after="0" w:line="240" w:lineRule="auto"/>
      </w:pPr>
      <w:r>
        <w:separator/>
      </w:r>
    </w:p>
  </w:endnote>
  <w:endnote w:type="continuationSeparator" w:id="0">
    <w:p w14:paraId="1AC289B9" w14:textId="77777777" w:rsidR="00881AFB" w:rsidRDefault="00881AFB" w:rsidP="00C27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474903"/>
      <w:docPartObj>
        <w:docPartGallery w:val="Page Numbers (Bottom of Page)"/>
        <w:docPartUnique/>
      </w:docPartObj>
    </w:sdtPr>
    <w:sdtEndPr>
      <w:rPr>
        <w:noProof/>
      </w:rPr>
    </w:sdtEndPr>
    <w:sdtContent>
      <w:p w14:paraId="32138458" w14:textId="2782CE9D" w:rsidR="00E257E2" w:rsidRDefault="00E257E2">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w:t>
        </w:r>
        <w:r w:rsidRPr="00E257E2">
          <w:rPr>
            <w:noProof/>
          </w:rPr>
          <w:t>Fraternity Sports Facebook Member Draw – Terms &amp; Conditions</w:t>
        </w:r>
        <w:r>
          <w:rPr>
            <w:noProof/>
          </w:rPr>
          <w:t xml:space="preserve">  </w:t>
        </w:r>
        <w:r w:rsidRPr="00E257E2">
          <w:rPr>
            <w:noProof/>
          </w:rPr>
          <w:t xml:space="preserve">March </w:t>
        </w:r>
        <w:r w:rsidRPr="00E257E2">
          <w:rPr>
            <w:noProof/>
          </w:rPr>
          <w:t xml:space="preserve">– </w:t>
        </w:r>
        <w:r w:rsidRPr="00E257E2">
          <w:rPr>
            <w:noProof/>
          </w:rPr>
          <w:t>May</w:t>
        </w:r>
        <w:r w:rsidRPr="00E257E2">
          <w:rPr>
            <w:noProof/>
          </w:rPr>
          <w:t xml:space="preserve"> 2026.</w:t>
        </w:r>
      </w:p>
    </w:sdtContent>
  </w:sdt>
  <w:p w14:paraId="368F6D2D" w14:textId="2798F59E" w:rsidR="00C271E3" w:rsidRDefault="00C271E3" w:rsidP="00E257E2">
    <w:pPr>
      <w:pStyle w:val="Foote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8F1C9" w14:textId="77777777" w:rsidR="00881AFB" w:rsidRDefault="00881AFB" w:rsidP="00C271E3">
      <w:pPr>
        <w:spacing w:after="0" w:line="240" w:lineRule="auto"/>
      </w:pPr>
      <w:r>
        <w:separator/>
      </w:r>
    </w:p>
  </w:footnote>
  <w:footnote w:type="continuationSeparator" w:id="0">
    <w:p w14:paraId="6B758773" w14:textId="77777777" w:rsidR="00881AFB" w:rsidRDefault="00881AFB" w:rsidP="00C27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3E0"/>
    <w:multiLevelType w:val="multilevel"/>
    <w:tmpl w:val="1EA85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5F6C0A"/>
    <w:multiLevelType w:val="hybridMultilevel"/>
    <w:tmpl w:val="4520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5B3CC7"/>
    <w:multiLevelType w:val="multilevel"/>
    <w:tmpl w:val="D1982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3044548">
    <w:abstractNumId w:val="2"/>
  </w:num>
  <w:num w:numId="2" w16cid:durableId="215894761">
    <w:abstractNumId w:val="1"/>
  </w:num>
  <w:num w:numId="3" w16cid:durableId="790051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E3"/>
    <w:rsid w:val="0025505F"/>
    <w:rsid w:val="007418C6"/>
    <w:rsid w:val="00881AFB"/>
    <w:rsid w:val="00C271E3"/>
    <w:rsid w:val="00DD4F03"/>
    <w:rsid w:val="00E2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CEC96"/>
  <w15:chartTrackingRefBased/>
  <w15:docId w15:val="{B4A58E9E-9611-4FCE-B622-D9DA0D30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1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1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1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1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1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1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1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1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1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1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1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1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1E3"/>
    <w:rPr>
      <w:rFonts w:eastAsiaTheme="majorEastAsia" w:cstheme="majorBidi"/>
      <w:color w:val="272727" w:themeColor="text1" w:themeTint="D8"/>
    </w:rPr>
  </w:style>
  <w:style w:type="paragraph" w:styleId="Title">
    <w:name w:val="Title"/>
    <w:basedOn w:val="Normal"/>
    <w:next w:val="Normal"/>
    <w:link w:val="TitleChar"/>
    <w:uiPriority w:val="10"/>
    <w:qFormat/>
    <w:rsid w:val="00C27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1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1E3"/>
    <w:pPr>
      <w:spacing w:before="160"/>
      <w:jc w:val="center"/>
    </w:pPr>
    <w:rPr>
      <w:i/>
      <w:iCs/>
      <w:color w:val="404040" w:themeColor="text1" w:themeTint="BF"/>
    </w:rPr>
  </w:style>
  <w:style w:type="character" w:customStyle="1" w:styleId="QuoteChar">
    <w:name w:val="Quote Char"/>
    <w:basedOn w:val="DefaultParagraphFont"/>
    <w:link w:val="Quote"/>
    <w:uiPriority w:val="29"/>
    <w:rsid w:val="00C271E3"/>
    <w:rPr>
      <w:i/>
      <w:iCs/>
      <w:color w:val="404040" w:themeColor="text1" w:themeTint="BF"/>
    </w:rPr>
  </w:style>
  <w:style w:type="paragraph" w:styleId="ListParagraph">
    <w:name w:val="List Paragraph"/>
    <w:basedOn w:val="Normal"/>
    <w:uiPriority w:val="34"/>
    <w:qFormat/>
    <w:rsid w:val="00C271E3"/>
    <w:pPr>
      <w:ind w:left="720"/>
      <w:contextualSpacing/>
    </w:pPr>
  </w:style>
  <w:style w:type="character" w:styleId="IntenseEmphasis">
    <w:name w:val="Intense Emphasis"/>
    <w:basedOn w:val="DefaultParagraphFont"/>
    <w:uiPriority w:val="21"/>
    <w:qFormat/>
    <w:rsid w:val="00C271E3"/>
    <w:rPr>
      <w:i/>
      <w:iCs/>
      <w:color w:val="0F4761" w:themeColor="accent1" w:themeShade="BF"/>
    </w:rPr>
  </w:style>
  <w:style w:type="paragraph" w:styleId="IntenseQuote">
    <w:name w:val="Intense Quote"/>
    <w:basedOn w:val="Normal"/>
    <w:next w:val="Normal"/>
    <w:link w:val="IntenseQuoteChar"/>
    <w:uiPriority w:val="30"/>
    <w:qFormat/>
    <w:rsid w:val="00C27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1E3"/>
    <w:rPr>
      <w:i/>
      <w:iCs/>
      <w:color w:val="0F4761" w:themeColor="accent1" w:themeShade="BF"/>
    </w:rPr>
  </w:style>
  <w:style w:type="character" w:styleId="IntenseReference">
    <w:name w:val="Intense Reference"/>
    <w:basedOn w:val="DefaultParagraphFont"/>
    <w:uiPriority w:val="32"/>
    <w:qFormat/>
    <w:rsid w:val="00C271E3"/>
    <w:rPr>
      <w:b/>
      <w:bCs/>
      <w:smallCaps/>
      <w:color w:val="0F4761" w:themeColor="accent1" w:themeShade="BF"/>
      <w:spacing w:val="5"/>
    </w:rPr>
  </w:style>
  <w:style w:type="paragraph" w:styleId="Header">
    <w:name w:val="header"/>
    <w:basedOn w:val="Normal"/>
    <w:link w:val="HeaderChar"/>
    <w:uiPriority w:val="99"/>
    <w:unhideWhenUsed/>
    <w:rsid w:val="00C27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1E3"/>
  </w:style>
  <w:style w:type="paragraph" w:styleId="Footer">
    <w:name w:val="footer"/>
    <w:basedOn w:val="Normal"/>
    <w:link w:val="FooterChar"/>
    <w:uiPriority w:val="99"/>
    <w:unhideWhenUsed/>
    <w:rsid w:val="00C27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Dron</dc:creator>
  <cp:keywords/>
  <dc:description/>
  <cp:lastModifiedBy>Simone Dron</cp:lastModifiedBy>
  <cp:revision>2</cp:revision>
  <cp:lastPrinted>2026-03-04T01:27:00Z</cp:lastPrinted>
  <dcterms:created xsi:type="dcterms:W3CDTF">2026-03-04T01:20:00Z</dcterms:created>
  <dcterms:modified xsi:type="dcterms:W3CDTF">2026-03-04T01:37:00Z</dcterms:modified>
</cp:coreProperties>
</file>